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г. Новосибирска «Детский сад 473 комбинированного вида»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/>
          <w:sz w:val="36"/>
          <w:szCs w:val="36"/>
          <w:lang w:val="ru-RU"/>
        </w:rPr>
      </w:pPr>
      <w:r>
        <w:rPr>
          <w:rFonts w:hint="default" w:ascii="Times New Roman" w:hAnsi="Times New Roman"/>
          <w:sz w:val="36"/>
          <w:szCs w:val="36"/>
        </w:rPr>
        <w:t xml:space="preserve">Мастер-класс </w:t>
      </w:r>
      <w:r>
        <w:rPr>
          <w:rFonts w:hint="default" w:ascii="Times New Roman" w:hAnsi="Times New Roman"/>
          <w:sz w:val="36"/>
          <w:szCs w:val="36"/>
          <w:lang w:val="ru-RU"/>
        </w:rPr>
        <w:t xml:space="preserve">для педагогов </w:t>
      </w: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hint="default" w:ascii="Times New Roman" w:hAnsi="Times New Roman"/>
          <w:sz w:val="36"/>
          <w:szCs w:val="36"/>
        </w:rPr>
        <w:t xml:space="preserve">«Использование </w:t>
      </w:r>
      <w:r>
        <w:rPr>
          <w:rFonts w:hint="default" w:ascii="Times New Roman" w:hAnsi="Times New Roman"/>
          <w:sz w:val="36"/>
          <w:szCs w:val="36"/>
          <w:lang w:val="ru-RU"/>
        </w:rPr>
        <w:t>мнемотаблиц</w:t>
      </w:r>
      <w:r>
        <w:rPr>
          <w:rFonts w:hint="default" w:ascii="Times New Roman" w:hAnsi="Times New Roman"/>
          <w:sz w:val="36"/>
          <w:szCs w:val="36"/>
        </w:rPr>
        <w:t xml:space="preserve"> для развития речи детей дошкольного возраста»</w:t>
      </w: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Автор: воспитатель первой квалификационной категории</w:t>
      </w:r>
    </w:p>
    <w:p>
      <w:pPr>
        <w:spacing w:after="0"/>
        <w:jc w:val="center"/>
        <w:rPr>
          <w:rFonts w:hint="default"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Мирошниченко</w:t>
      </w:r>
      <w:r>
        <w:rPr>
          <w:rFonts w:hint="default" w:ascii="Times New Roman" w:hAnsi="Times New Roman"/>
          <w:sz w:val="36"/>
          <w:szCs w:val="36"/>
          <w:lang w:val="ru-RU"/>
        </w:rPr>
        <w:t xml:space="preserve"> Евгения Сергеевна</w:t>
      </w:r>
    </w:p>
    <w:p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4036"/>
        </w:tabs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Новосибирск 20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ознакомление педагогов с методом мнемотехники как способом развития речи, памяти и мышления дошкольников, обеспечивающего эффективное запоминание, сохранение и воспроизведение информации.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 w:val="0"/>
          <w:color w:val="auto"/>
          <w:sz w:val="28"/>
          <w:szCs w:val="28"/>
          <w:lang w:val="ru-RU"/>
        </w:rPr>
        <w:t>Задачи</w:t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ru-RU"/>
        </w:rPr>
        <w:t>: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- дать понятие мнемотехники, раскрыть её актуальность;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- показать алгоритм работы с мнемотаблицами;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>- вовлечь педагогов в совместную практическую деятельность.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</w:p>
    <w:p>
      <w:pPr>
        <w:tabs>
          <w:tab w:val="left" w:pos="4036"/>
        </w:tabs>
        <w:spacing w:after="0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Предметно-пространственная развивающая среда: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готовые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</w:rPr>
        <w:t>мнемотаблицы к сказкам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, листы бумаги, простые карандаши, линейки, цветные карандаши или фломастеры.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педагоги стремятся применять элементы мнемотехники в своей работе, создают свои мнемотаблицы, пополняя методический фонд группы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4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/>
          <w:b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 w:val="0"/>
          <w:color w:val="auto"/>
          <w:sz w:val="28"/>
          <w:szCs w:val="28"/>
          <w:lang w:val="ru-RU"/>
        </w:rPr>
        <w:t>Ход мастер- класса: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Вводная часть</w:t>
      </w:r>
    </w:p>
    <w:p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default" w:ascii="Times New Roman" w:hAnsi="Times New Roman"/>
          <w:b w:val="0"/>
          <w:bCs/>
          <w:sz w:val="28"/>
          <w:szCs w:val="28"/>
          <w:u w:val="none"/>
        </w:rPr>
        <w:t xml:space="preserve">- Добрый день, уважаемые коллеги! Я думаю, всем вам известна такая уникальная технология как мнемотехника. Сегодня мы остановимся на практическом применении данной технологии. Мнемотехника универсальна по своей природе и применительна ко всем образовательным направлениям 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u w:val="none"/>
        </w:rPr>
        <w:t xml:space="preserve"> ДОУ.</w:t>
      </w:r>
    </w:p>
    <w:p>
      <w:pPr>
        <w:spacing w:after="0"/>
        <w:contextualSpacing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Дошкольный возраст самый благоприятный для закладывания основ грамотной, чёткой, красивой речи, что является важным условием развития ребёнка. Но на сегодняшний день богатая речь у детей дошкольного возраста – явление очень редкое. 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 Поэтому развитие речи становится все более актуальной проблемой.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Чтобы помочь детям в овладении грамотной речью и облегчить этот процесс, используется приём мнемотехники.</w:t>
      </w:r>
    </w:p>
    <w:p>
      <w:pPr>
        <w:spacing w:after="0"/>
        <w:contextualSpacing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>
      <w:pPr>
        <w:shd w:val="clear" w:color="auto" w:fill="FFFFFF"/>
        <w:spacing w:after="0"/>
        <w:rPr>
          <w:rFonts w:hint="default" w:ascii="Times New Roman" w:hAnsi="Times New Roman" w:eastAsia="SimSun" w:cs="Times New Roman"/>
          <w:i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</w:rPr>
        <w:t>- Обратите внимание на демонстрационные мнемотаблицы</w:t>
      </w:r>
      <w:r>
        <w:rPr>
          <w:rFonts w:hint="default" w:ascii="Times New Roman" w:hAnsi="Times New Roman" w:eastAsia="SimSun" w:cs="Times New Roman"/>
          <w:i/>
          <w:caps w:val="0"/>
          <w:color w:val="000000"/>
          <w:spacing w:val="0"/>
          <w:sz w:val="26"/>
          <w:szCs w:val="26"/>
          <w:shd w:val="clear" w:fill="FFFFFF"/>
        </w:rPr>
        <w:t>.</w:t>
      </w:r>
    </w:p>
    <w:p>
      <w:pPr>
        <w:shd w:val="clear" w:color="auto" w:fill="FFFFFF"/>
        <w:spacing w:after="0"/>
        <w:rPr>
          <w:rFonts w:hint="default" w:ascii="Times New Roman" w:hAnsi="Times New Roman" w:eastAsia="SimSun" w:cs="Times New Roman"/>
          <w:i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/>
          <w:caps w:val="0"/>
          <w:color w:val="000000"/>
          <w:spacing w:val="0"/>
          <w:sz w:val="26"/>
          <w:szCs w:val="26"/>
          <w:shd w:val="clear" w:fill="FFFFFF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22860</wp:posOffset>
            </wp:positionV>
            <wp:extent cx="4153535" cy="2188845"/>
            <wp:effectExtent l="0" t="0" r="0" b="1905"/>
            <wp:wrapThrough wrapText="bothSides">
              <wp:wrapPolygon>
                <wp:start x="0" y="0"/>
                <wp:lineTo x="0" y="21431"/>
                <wp:lineTo x="21498" y="21431"/>
                <wp:lineTo x="21498" y="0"/>
                <wp:lineTo x="0" y="0"/>
              </wp:wrapPolygon>
            </wp:wrapThrough>
            <wp:docPr id="3" name="Изображение 3" descr="мне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мнем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/>
        <w:rPr>
          <w:rFonts w:hint="default" w:ascii="Times New Roman" w:hAnsi="Times New Roman" w:eastAsia="SimSun" w:cs="Times New Roman"/>
          <w:i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</w:pPr>
    </w:p>
    <w:p>
      <w:pP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  <w:br w:type="page"/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/>
          <w:spacing w:val="0"/>
          <w:sz w:val="26"/>
          <w:szCs w:val="26"/>
          <w:shd w:val="clear" w:fill="FFFFFF"/>
        </w:rPr>
        <w:t>Мнемотаблица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</w:rPr>
        <w:t xml:space="preserve"> – это схема, в которую заложена </w:t>
      </w:r>
      <w:r>
        <w:rPr>
          <w:rFonts w:hint="default" w:ascii="Times New Roman" w:hAnsi="Times New Roman" w:eastAsia="SimSun" w:cs="Times New Roman"/>
          <w:i w:val="0"/>
          <w:color w:val="000000"/>
          <w:spacing w:val="0"/>
          <w:sz w:val="26"/>
          <w:szCs w:val="26"/>
          <w:shd w:val="clear" w:fill="FFFFFF"/>
          <w:lang w:val="ru-RU"/>
        </w:rPr>
        <w:t>определённая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</w:rPr>
        <w:t xml:space="preserve"> информация.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 xml:space="preserve"> Суть мнемотехники заключается в следующем: на каждое слово или словосочетание придумывается картинка, таким образом весь текст зарисовывается схематично. Глядя на эти схемы-рисунки, ребёнок легко воспроизводит текстовую информацию. Схемы служат своеобразным зрительным планом для создания монологов, помогают детям выстраивать: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связность, последовательность, лексико-грамматическую наполняемость рассказа. Как любая работа, мнемотехника строится от простого к сложному. Работу необходимо начинать с простейших мнемоквадратов, последовательно переходить к мнемодорожкам и мнемотаблицам.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А сейчас вашему вниманию я представлю мнемотаблицу для заучивания стихотворения. На каждую строчку стихотворения создан свой мнемоквадрат и дети имея перед глазами такую карточку-символ быстро запоминают стихотворения и любые тексты. (Педагоги читают стихотворение по мнемотаблице «У лисы в лесу глухом»).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0830" cy="4980305"/>
            <wp:effectExtent l="0" t="0" r="7620" b="10795"/>
            <wp:wrapThrough wrapText="bothSides">
              <wp:wrapPolygon>
                <wp:start x="0" y="0"/>
                <wp:lineTo x="0" y="21482"/>
                <wp:lineTo x="21563" y="21482"/>
                <wp:lineTo x="21563" y="0"/>
                <wp:lineTo x="0" y="0"/>
              </wp:wrapPolygon>
            </wp:wrapThrough>
            <wp:docPr id="1" name="Изображение 1" descr="у ли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у лис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98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Я предлагаю попробовать составить мнемотаблицу для разучивания стихотворения «Листопал» И. Бунина.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 xml:space="preserve">Перед вами листы бумаги, карандаши и </w:t>
      </w:r>
      <w:r>
        <w:rPr>
          <w:rFonts w:hint="default" w:ascii="Times New Roman" w:hAnsi="Times New Roman" w:eastAsia="SimSun" w:cs="Times New Roman"/>
          <w:i w:val="0"/>
          <w:color w:val="000000"/>
          <w:spacing w:val="0"/>
          <w:sz w:val="26"/>
          <w:szCs w:val="26"/>
          <w:shd w:val="clear" w:fill="FFFFFF"/>
          <w:lang w:val="ru-RU"/>
        </w:rPr>
        <w:t>фломастеры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. Рисуем схематично. Итак, перед нами первая строка стихотворения И. Бунина «лес словно терем расписной». Что можно нарисовать к этой строчке? Следующая строка и т. д. Наше стихотворение «нарисовано», мнемотаблица готова. А теперь, глядя на свои мнемотаблицы прочтите стихотворение без опоры на текст. Так можно нарисовать любое стихотворение от простого до сложного. Уверена, что вы согласитесь со мной, если скажу, что нарисованное запечатляется в памяти лучше, потому что закрепляется не только слово, но и образ.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Ещё мнемотаблицы можно использовать при составлении описательных рассказов. Глядя на схему, можно описать всё что угодно. 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Также эффективно можно использовать мнемотаблицы при составлении и отгадывании загадок.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Для изготовления мнемотаблиц не требуются художественные способности: любой педагог в состоянии нарисовать символические изображения предметов и объектов к выбранному рассказу или стихотворению.</w:t>
      </w:r>
    </w:p>
    <w:p>
      <w:pPr>
        <w:shd w:val="clear" w:color="auto" w:fill="FFFFFF"/>
        <w:spacing w:after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6"/>
          <w:szCs w:val="26"/>
          <w:shd w:val="clear" w:fill="FFFFFF"/>
          <w:lang w:val="ru-RU"/>
        </w:rPr>
        <w:t>А сейчас попробуйте сами составить мнемотаблицы. Старшие и подготовительные группы составят мнемотаблицы для разучивания стихотворения «Первый снег» И. Бунина и пересказа сказки В. Гаршина  «Лягушка - путешественница»», педагоги средней и младшей группы составят мнемотаблицы для разучивания стихотворения А.Н. Плещеева «Осень наступила» и пересказа сказок «У страха глаза велики» и «Лисичка со скалочкой».</w:t>
      </w:r>
    </w:p>
    <w:p>
      <w:pPr>
        <w:shd w:val="clear" w:color="auto" w:fill="FFFFFF"/>
        <w:spacing w:after="0"/>
        <w:rPr>
          <w:rFonts w:hint="default" w:ascii="Times New Roman" w:hAnsi="Times New Roman" w:eastAsia="SimSun" w:cs="Times New Roman"/>
          <w:i/>
          <w:caps w:val="0"/>
          <w:color w:val="000000"/>
          <w:spacing w:val="0"/>
          <w:sz w:val="26"/>
          <w:szCs w:val="26"/>
          <w:shd w:val="clear" w:fill="FFFFFF"/>
          <w:lang w:val="ru-RU"/>
        </w:rPr>
      </w:pPr>
    </w:p>
    <w:p>
      <w:pPr>
        <w:shd w:val="clear" w:color="auto" w:fill="FFFFFF"/>
        <w:spacing w:after="0"/>
        <w:rPr>
          <w:rFonts w:eastAsia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Заключительная  часть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shd w:val="clear" w:fill="FFFFFF"/>
        </w:rPr>
        <w:t xml:space="preserve">(Педагоги презентуют 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shd w:val="clear" w:fill="FFFFFF"/>
          <w:lang w:val="ru-RU"/>
        </w:rPr>
        <w:t>мнемотаблицы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shd w:val="clear" w:fill="FFFFFF"/>
        </w:rPr>
        <w:t xml:space="preserve">. Делятся впечатлениями от 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shd w:val="clear" w:fill="FFFFFF"/>
          <w:lang w:val="ru-RU"/>
        </w:rPr>
        <w:t>мастер-класса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shd w:val="clear" w:fill="FFFFFF"/>
        </w:rPr>
        <w:t>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shd w:val="clear" w:fill="FFFFFF"/>
        </w:rPr>
        <w:t>- Я надеюсь, что материал, который был сегодня представлен, будет полезен вам в вашей работе. Желаю вам творческих успехов!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</w:p>
    <w:p>
      <w:pPr>
        <w:shd w:val="clear" w:color="auto" w:fill="FFFFFF"/>
        <w:spacing w:after="12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496432"/>
    <w:rsid w:val="000122F9"/>
    <w:rsid w:val="0002187D"/>
    <w:rsid w:val="00031769"/>
    <w:rsid w:val="00033289"/>
    <w:rsid w:val="00042F71"/>
    <w:rsid w:val="000471E6"/>
    <w:rsid w:val="00061625"/>
    <w:rsid w:val="00076B92"/>
    <w:rsid w:val="00083A43"/>
    <w:rsid w:val="000F445A"/>
    <w:rsid w:val="00110A5F"/>
    <w:rsid w:val="00133271"/>
    <w:rsid w:val="00144E34"/>
    <w:rsid w:val="00190731"/>
    <w:rsid w:val="00192820"/>
    <w:rsid w:val="001B6C91"/>
    <w:rsid w:val="00245FFB"/>
    <w:rsid w:val="002575E7"/>
    <w:rsid w:val="00260E23"/>
    <w:rsid w:val="00287816"/>
    <w:rsid w:val="002D3814"/>
    <w:rsid w:val="002D599E"/>
    <w:rsid w:val="002D7DE6"/>
    <w:rsid w:val="002E06D6"/>
    <w:rsid w:val="003078E9"/>
    <w:rsid w:val="00346D84"/>
    <w:rsid w:val="003A11A8"/>
    <w:rsid w:val="003A27CB"/>
    <w:rsid w:val="003E0C28"/>
    <w:rsid w:val="003F00B4"/>
    <w:rsid w:val="00440038"/>
    <w:rsid w:val="00475438"/>
    <w:rsid w:val="0047572C"/>
    <w:rsid w:val="00485B36"/>
    <w:rsid w:val="00496432"/>
    <w:rsid w:val="004D0A40"/>
    <w:rsid w:val="004D0C45"/>
    <w:rsid w:val="004E2DD0"/>
    <w:rsid w:val="005014BF"/>
    <w:rsid w:val="0051022F"/>
    <w:rsid w:val="00517B28"/>
    <w:rsid w:val="00533C73"/>
    <w:rsid w:val="0055155D"/>
    <w:rsid w:val="00557333"/>
    <w:rsid w:val="00574B85"/>
    <w:rsid w:val="00581677"/>
    <w:rsid w:val="005A7596"/>
    <w:rsid w:val="005E50D2"/>
    <w:rsid w:val="005E5B8A"/>
    <w:rsid w:val="00601EEA"/>
    <w:rsid w:val="00620D8A"/>
    <w:rsid w:val="006D7609"/>
    <w:rsid w:val="006E75A4"/>
    <w:rsid w:val="006F75D5"/>
    <w:rsid w:val="00714B36"/>
    <w:rsid w:val="00733ABB"/>
    <w:rsid w:val="00746A88"/>
    <w:rsid w:val="00773913"/>
    <w:rsid w:val="00785EB7"/>
    <w:rsid w:val="0078657D"/>
    <w:rsid w:val="00787861"/>
    <w:rsid w:val="007A0FFA"/>
    <w:rsid w:val="007A5607"/>
    <w:rsid w:val="007B49A5"/>
    <w:rsid w:val="007D57E5"/>
    <w:rsid w:val="00827911"/>
    <w:rsid w:val="00861FED"/>
    <w:rsid w:val="00874E7A"/>
    <w:rsid w:val="008A7096"/>
    <w:rsid w:val="008C1FC9"/>
    <w:rsid w:val="008C39B9"/>
    <w:rsid w:val="008C59DA"/>
    <w:rsid w:val="008C7709"/>
    <w:rsid w:val="008D3FA2"/>
    <w:rsid w:val="00967574"/>
    <w:rsid w:val="009B4CA5"/>
    <w:rsid w:val="00A00922"/>
    <w:rsid w:val="00A524AD"/>
    <w:rsid w:val="00A62545"/>
    <w:rsid w:val="00A63162"/>
    <w:rsid w:val="00A666DF"/>
    <w:rsid w:val="00A7687B"/>
    <w:rsid w:val="00AA63C5"/>
    <w:rsid w:val="00AB07F6"/>
    <w:rsid w:val="00AB2D4A"/>
    <w:rsid w:val="00AD2A00"/>
    <w:rsid w:val="00B67723"/>
    <w:rsid w:val="00B75DEC"/>
    <w:rsid w:val="00B810D6"/>
    <w:rsid w:val="00B816F8"/>
    <w:rsid w:val="00B87020"/>
    <w:rsid w:val="00B941AB"/>
    <w:rsid w:val="00BA4F2C"/>
    <w:rsid w:val="00C22CAA"/>
    <w:rsid w:val="00C34567"/>
    <w:rsid w:val="00C41531"/>
    <w:rsid w:val="00C82AC8"/>
    <w:rsid w:val="00C91E33"/>
    <w:rsid w:val="00CA28E0"/>
    <w:rsid w:val="00CB37A6"/>
    <w:rsid w:val="00CF5688"/>
    <w:rsid w:val="00D108F9"/>
    <w:rsid w:val="00D12DA6"/>
    <w:rsid w:val="00D37FC6"/>
    <w:rsid w:val="00D54D80"/>
    <w:rsid w:val="00D658B8"/>
    <w:rsid w:val="00D747F1"/>
    <w:rsid w:val="00D83ED1"/>
    <w:rsid w:val="00D8408B"/>
    <w:rsid w:val="00D965B6"/>
    <w:rsid w:val="00DA0A39"/>
    <w:rsid w:val="00DA5280"/>
    <w:rsid w:val="00DB2573"/>
    <w:rsid w:val="00DB3548"/>
    <w:rsid w:val="00DD7454"/>
    <w:rsid w:val="00DD7D35"/>
    <w:rsid w:val="00E44C26"/>
    <w:rsid w:val="00E847CB"/>
    <w:rsid w:val="00E92281"/>
    <w:rsid w:val="00E952D5"/>
    <w:rsid w:val="00ED74CD"/>
    <w:rsid w:val="00EF712E"/>
    <w:rsid w:val="00F0214F"/>
    <w:rsid w:val="00F15809"/>
    <w:rsid w:val="00F2156F"/>
    <w:rsid w:val="00F41205"/>
    <w:rsid w:val="00F43506"/>
    <w:rsid w:val="00F60364"/>
    <w:rsid w:val="00F70A4C"/>
    <w:rsid w:val="00F76D11"/>
    <w:rsid w:val="00F82BCC"/>
    <w:rsid w:val="00FB368E"/>
    <w:rsid w:val="00FB6C39"/>
    <w:rsid w:val="00FB749D"/>
    <w:rsid w:val="00FC64FA"/>
    <w:rsid w:val="00FC7CDE"/>
    <w:rsid w:val="029C78E9"/>
    <w:rsid w:val="0A1B18E6"/>
    <w:rsid w:val="0C2C2CCE"/>
    <w:rsid w:val="0DED250A"/>
    <w:rsid w:val="0F2B5587"/>
    <w:rsid w:val="10D13759"/>
    <w:rsid w:val="10DF2372"/>
    <w:rsid w:val="184A11DA"/>
    <w:rsid w:val="23A1332E"/>
    <w:rsid w:val="2736198E"/>
    <w:rsid w:val="460A52F8"/>
    <w:rsid w:val="53B362EE"/>
    <w:rsid w:val="55955E42"/>
    <w:rsid w:val="67524F81"/>
    <w:rsid w:val="73B30BA3"/>
    <w:rsid w:val="76D63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5"/>
    <w:link w:val="3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c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BFCF4-1D0B-43C8-8A82-2679DD6F56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837</Words>
  <Characters>4777</Characters>
  <Lines>39</Lines>
  <Paragraphs>11</Paragraphs>
  <TotalTime>15</TotalTime>
  <ScaleCrop>false</ScaleCrop>
  <LinksUpToDate>false</LinksUpToDate>
  <CharactersWithSpaces>5603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2015-03-24T03:33:00Z</dcterms:created>
  <dc:creator>Sergey</dc:creator>
  <cp:lastModifiedBy>google1585573230</cp:lastModifiedBy>
  <cp:lastPrinted>2020-10-26T13:28:51Z</cp:lastPrinted>
  <dcterms:modified xsi:type="dcterms:W3CDTF">2020-10-26T13:30:04Z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